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FE6AB" w14:textId="41AF7A8D" w:rsidR="006E2D82" w:rsidRPr="00DB5774" w:rsidRDefault="00FF372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Nr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504803">
        <w:rPr>
          <w:rFonts w:ascii="Calibri" w:hAnsi="Calibri" w:cs="Calibri"/>
          <w:sz w:val="22"/>
          <w:szCs w:val="22"/>
        </w:rPr>
        <w:t>3</w:t>
      </w:r>
      <w:r w:rsidRPr="00DB5774">
        <w:rPr>
          <w:rFonts w:ascii="Calibri" w:hAnsi="Calibri" w:cs="Calibri"/>
          <w:sz w:val="22"/>
          <w:szCs w:val="22"/>
        </w:rPr>
        <w:t>/202</w:t>
      </w:r>
      <w:r w:rsidR="00DE479C">
        <w:rPr>
          <w:rFonts w:ascii="Calibri" w:hAnsi="Calibri" w:cs="Calibri"/>
          <w:sz w:val="22"/>
          <w:szCs w:val="22"/>
        </w:rPr>
        <w:t>2</w:t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  <w:t xml:space="preserve">Załącznik nr </w:t>
      </w:r>
      <w:r w:rsidR="00080C0C">
        <w:rPr>
          <w:rFonts w:ascii="Calibri" w:hAnsi="Calibri" w:cs="Calibri"/>
          <w:sz w:val="22"/>
          <w:szCs w:val="22"/>
        </w:rPr>
        <w:t>6</w:t>
      </w:r>
      <w:r w:rsidR="004F7E32" w:rsidRPr="00DB5774">
        <w:rPr>
          <w:rFonts w:ascii="Calibri" w:hAnsi="Calibri" w:cs="Calibri"/>
          <w:sz w:val="22"/>
          <w:szCs w:val="22"/>
        </w:rPr>
        <w:t xml:space="preserve"> do SWZ</w:t>
      </w:r>
    </w:p>
    <w:p w14:paraId="10A0DA68" w14:textId="77777777" w:rsidR="006E2D82" w:rsidRPr="00DB5774" w:rsidRDefault="006E2D82">
      <w:pPr>
        <w:rPr>
          <w:rFonts w:ascii="Calibri" w:hAnsi="Calibri" w:cs="Calibri"/>
          <w:sz w:val="22"/>
          <w:szCs w:val="22"/>
        </w:rPr>
      </w:pPr>
    </w:p>
    <w:p w14:paraId="05E788AC" w14:textId="77777777" w:rsidR="006E2D82" w:rsidRPr="00DB5774" w:rsidRDefault="006E2D82">
      <w:pPr>
        <w:rPr>
          <w:rFonts w:ascii="Calibri" w:hAnsi="Calibri" w:cs="Calibri"/>
          <w:sz w:val="22"/>
          <w:szCs w:val="22"/>
        </w:rPr>
      </w:pPr>
    </w:p>
    <w:p w14:paraId="7ED9CD9E" w14:textId="79C55A52" w:rsidR="00646620" w:rsidRDefault="00646620">
      <w:pPr>
        <w:rPr>
          <w:rFonts w:ascii="Calibri" w:hAnsi="Calibri" w:cs="Calibri"/>
          <w:sz w:val="22"/>
          <w:szCs w:val="22"/>
        </w:rPr>
      </w:pPr>
    </w:p>
    <w:p w14:paraId="2326F433" w14:textId="642E0B32" w:rsidR="00764B67" w:rsidRDefault="00764B67" w:rsidP="00764B67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Identyfikator postępowania na miniPortalu  </w:t>
      </w:r>
    </w:p>
    <w:p w14:paraId="43909BE5" w14:textId="77777777" w:rsidR="00646620" w:rsidRDefault="00646620">
      <w:pPr>
        <w:rPr>
          <w:rFonts w:ascii="Calibri" w:hAnsi="Calibri" w:cs="Calibri"/>
          <w:sz w:val="22"/>
          <w:szCs w:val="22"/>
        </w:rPr>
      </w:pPr>
    </w:p>
    <w:p w14:paraId="1E72ED80" w14:textId="7C02B231" w:rsidR="006E2D82" w:rsidRDefault="004F7E32">
      <w:pPr>
        <w:rPr>
          <w:rFonts w:ascii="Times New Roman" w:hAnsi="Times New Roman"/>
        </w:rPr>
      </w:pPr>
      <w:r w:rsidRPr="00DB5774">
        <w:rPr>
          <w:rFonts w:ascii="Calibri" w:hAnsi="Calibri" w:cs="Calibri"/>
          <w:sz w:val="22"/>
          <w:szCs w:val="22"/>
        </w:rPr>
        <w:t>Identyfikator postępowania</w:t>
      </w:r>
      <w:r w:rsidR="00764B67">
        <w:rPr>
          <w:rFonts w:ascii="Calibri" w:hAnsi="Calibri" w:cs="Calibri"/>
          <w:sz w:val="22"/>
          <w:szCs w:val="22"/>
        </w:rPr>
        <w:t xml:space="preserve"> na stronie internetowej:</w:t>
      </w:r>
      <w:r w:rsidR="00764B67" w:rsidRPr="00764B67">
        <w:rPr>
          <w:rFonts w:ascii="Times New Roman" w:hAnsi="Times New Roman"/>
        </w:rPr>
        <w:t xml:space="preserve"> </w:t>
      </w:r>
      <w:hyperlink r:id="rId4" w:history="1">
        <w:r w:rsidR="00764B67" w:rsidRPr="002835C0">
          <w:rPr>
            <w:rStyle w:val="Hipercze"/>
            <w:rFonts w:ascii="Times New Roman" w:hAnsi="Times New Roman"/>
          </w:rPr>
          <w:t>https://miniportal.uzp.gov.pl/</w:t>
        </w:r>
      </w:hyperlink>
    </w:p>
    <w:p w14:paraId="4E246D59" w14:textId="77777777" w:rsidR="00764B67" w:rsidRDefault="00764B67">
      <w:pPr>
        <w:rPr>
          <w:rFonts w:ascii="Times New Roman" w:hAnsi="Times New Roman"/>
        </w:rPr>
      </w:pPr>
    </w:p>
    <w:p w14:paraId="588EE7F0" w14:textId="77777777" w:rsidR="00764B67" w:rsidRPr="00DB5774" w:rsidRDefault="00764B67">
      <w:pPr>
        <w:rPr>
          <w:rFonts w:ascii="Calibri" w:hAnsi="Calibri" w:cs="Calibri"/>
          <w:sz w:val="22"/>
          <w:szCs w:val="22"/>
        </w:rPr>
      </w:pPr>
    </w:p>
    <w:p w14:paraId="3A0E1820" w14:textId="74C99F0B" w:rsidR="006E2D82" w:rsidRPr="00805103" w:rsidRDefault="004F7E3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05103">
        <w:rPr>
          <w:rFonts w:asciiTheme="minorHAnsi" w:hAnsiTheme="minorHAnsi" w:cstheme="minorHAnsi"/>
          <w:sz w:val="22"/>
          <w:szCs w:val="22"/>
        </w:rPr>
        <w:br/>
      </w:r>
      <w:r w:rsidR="00EB55C8">
        <w:t>515f685c-c0e9-4d0f-875d-bdbdec676ab2</w:t>
      </w:r>
    </w:p>
    <w:sectPr w:rsidR="006E2D82" w:rsidRPr="00805103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Liberation Sans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80C0C"/>
    <w:rsid w:val="001F06A8"/>
    <w:rsid w:val="004F7E32"/>
    <w:rsid w:val="00504803"/>
    <w:rsid w:val="005F092D"/>
    <w:rsid w:val="00646620"/>
    <w:rsid w:val="006E2D82"/>
    <w:rsid w:val="00764B67"/>
    <w:rsid w:val="00805103"/>
    <w:rsid w:val="00942F3B"/>
    <w:rsid w:val="00A03D99"/>
    <w:rsid w:val="00DB5774"/>
    <w:rsid w:val="00DE479C"/>
    <w:rsid w:val="00E54DA5"/>
    <w:rsid w:val="00EB55C8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iniportal.uzp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231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18</cp:revision>
  <dcterms:created xsi:type="dcterms:W3CDTF">2020-07-10T10:02:00Z</dcterms:created>
  <dcterms:modified xsi:type="dcterms:W3CDTF">2022-02-11T13:32:00Z</dcterms:modified>
  <dc:language>pl-PL</dc:language>
</cp:coreProperties>
</file>